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95641E" w:rsidRPr="00C04462" w:rsidP="00C04462" w14:paraId="5C87D038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C04462">
        <w:rPr>
          <w:rFonts w:ascii="Arial" w:hAnsi="Arial" w:cs="Arial"/>
          <w:b/>
        </w:rPr>
        <w:t xml:space="preserve">Перечень документов, необходимых для заключения договора энергоснабжения и предоставляемых юридическими лицами - потребителями коммунальной услуги по электроснабжению в индивидуальном жилом доме </w:t>
      </w:r>
    </w:p>
    <w:p w:rsidR="00200CFC" w:rsidRPr="00C04462" w:rsidP="00C04462" w14:paraId="5C87D039" w14:textId="658A93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i/>
        </w:rPr>
      </w:pPr>
      <w:r w:rsidRPr="00C04462">
        <w:rPr>
          <w:rFonts w:ascii="Arial" w:hAnsi="Arial" w:cs="Arial"/>
          <w:i/>
        </w:rPr>
        <w:t>в соответствии с Основными положениями</w:t>
      </w:r>
      <w:r>
        <w:rPr>
          <w:rStyle w:val="FootnoteReference"/>
          <w:rFonts w:ascii="Arial" w:hAnsi="Arial" w:cs="Arial"/>
          <w:i/>
        </w:rPr>
        <w:footnoteReference w:id="2"/>
      </w:r>
      <w:r w:rsidRPr="00C04462">
        <w:rPr>
          <w:rFonts w:ascii="Arial" w:hAnsi="Arial" w:cs="Arial"/>
          <w:i/>
        </w:rPr>
        <w:t>и Правилами предоставления коммунальных услуг</w:t>
      </w:r>
      <w:r>
        <w:rPr>
          <w:rStyle w:val="FootnoteReference"/>
          <w:rFonts w:ascii="Arial" w:hAnsi="Arial" w:cs="Arial"/>
          <w:i/>
        </w:rPr>
        <w:footnoteReference w:id="3"/>
      </w:r>
    </w:p>
    <w:p w:rsidR="0021035B" w:rsidRPr="00F5584F" w:rsidP="00C04462" w14:paraId="104CA575" w14:textId="5F6B82A5">
      <w:pPr>
        <w:autoSpaceDE w:val="0"/>
        <w:autoSpaceDN w:val="0"/>
        <w:adjustRightInd w:val="0"/>
        <w:spacing w:after="0" w:line="240" w:lineRule="auto"/>
        <w:ind w:left="426" w:right="-1"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F5584F">
        <w:rPr>
          <w:rFonts w:ascii="Arial" w:hAnsi="Arial" w:cs="Arial"/>
          <w:sz w:val="20"/>
          <w:szCs w:val="20"/>
        </w:rPr>
        <w:t xml:space="preserve">Если в отношении </w:t>
      </w:r>
      <w:r w:rsidRPr="00F5584F">
        <w:rPr>
          <w:rFonts w:ascii="Arial" w:hAnsi="Arial" w:cs="Arial"/>
          <w:sz w:val="20"/>
          <w:szCs w:val="20"/>
        </w:rPr>
        <w:t>энергопринимающих</w:t>
      </w:r>
      <w:r w:rsidRPr="00F5584F">
        <w:rPr>
          <w:rFonts w:ascii="Arial" w:hAnsi="Arial" w:cs="Arial"/>
          <w:sz w:val="20"/>
          <w:szCs w:val="20"/>
        </w:rPr>
        <w:t xml:space="preserve"> устройств заявителя начата процедура технологического присоединения, заявление о заключении договора в АО «ЭК «Восток» не подается. В таком случае указанное заявление подается через сетевую организацию, к объектам которой планируется осуществление технологического присоединения</w:t>
      </w:r>
      <w:r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F5584F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802" w:type="dxa"/>
        <w:tblInd w:w="392" w:type="dxa"/>
        <w:tblLayout w:type="fixed"/>
        <w:tblLook w:val="04A0"/>
      </w:tblPr>
      <w:tblGrid>
        <w:gridCol w:w="425"/>
        <w:gridCol w:w="10377"/>
      </w:tblGrid>
      <w:tr w14:paraId="5C87D03C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</w:tcPr>
          <w:p w:rsidR="00BA082E" w:rsidRPr="0016237D" w:rsidP="00C04462" w14:paraId="5C87D03A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377" w:type="dxa"/>
          </w:tcPr>
          <w:p w:rsidR="00BA082E" w:rsidRPr="0016237D" w:rsidP="00C04462" w14:paraId="5C87D03B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14:paraId="5C87D041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1469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960BD5" w:rsidP="00D947B5" w14:paraId="5C87D03D" w14:textId="4571AF03">
            <w:pPr>
              <w:pStyle w:val="ListParagraph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377" w:type="dxa"/>
          </w:tcPr>
          <w:p w:rsidR="0095641E" w:rsidRPr="0016237D" w:rsidP="00C04462" w14:paraId="5C87D03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95641E" w:rsidRPr="0016237D" w:rsidP="00C04462" w14:paraId="5C87D03F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 xml:space="preserve">с указанием места нахождения </w:t>
            </w:r>
            <w:r w:rsidRPr="0016237D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устройств, в отношении которых заявитель намерен заключить договор, банковских реквизитов, данных о руководителе, размера (площади) </w:t>
            </w:r>
            <w:r w:rsidR="00106DE9">
              <w:rPr>
                <w:rFonts w:ascii="Arial" w:hAnsi="Arial" w:cs="Arial"/>
                <w:sz w:val="20"/>
                <w:szCs w:val="20"/>
              </w:rPr>
              <w:t>жилого дома</w:t>
            </w:r>
            <w:r w:rsidRPr="0016237D" w:rsidR="00106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37D">
              <w:rPr>
                <w:rFonts w:ascii="Arial" w:hAnsi="Arial" w:cs="Arial"/>
                <w:sz w:val="20"/>
                <w:szCs w:val="20"/>
              </w:rPr>
              <w:t>и количества лиц, постоянно проживающих</w:t>
            </w:r>
            <w:r w:rsidRPr="006A6779" w:rsidR="006A6779">
              <w:rPr>
                <w:rFonts w:ascii="Arial" w:hAnsi="Arial" w:cs="Arial"/>
                <w:sz w:val="20"/>
                <w:szCs w:val="20"/>
              </w:rPr>
              <w:t>/</w:t>
            </w:r>
            <w:r w:rsidR="006A6779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  <w:r w:rsidRPr="0016237D">
              <w:rPr>
                <w:rFonts w:ascii="Arial" w:hAnsi="Arial" w:cs="Arial"/>
                <w:sz w:val="20"/>
                <w:szCs w:val="20"/>
              </w:rPr>
              <w:t>, иных необходимых для составления договора сведений согласно требованиям действующего законодательства</w:t>
            </w:r>
          </w:p>
          <w:p w:rsidR="00BA082E" w:rsidRPr="0016237D" w:rsidP="00C04462" w14:paraId="5C87D040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в оригинале, </w:t>
            </w: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14:paraId="5C87D044" w14:textId="77777777" w:rsidTr="005153D9">
        <w:tblPrEx>
          <w:tblW w:w="10802" w:type="dxa"/>
          <w:tblInd w:w="392" w:type="dxa"/>
          <w:tblLayout w:type="fixed"/>
          <w:tblLook w:val="04A0"/>
        </w:tblPrEx>
        <w:tc>
          <w:tcPr>
            <w:tcW w:w="10802" w:type="dxa"/>
            <w:gridSpan w:val="2"/>
            <w:tcMar>
              <w:left w:w="0" w:type="dxa"/>
              <w:right w:w="0" w:type="dxa"/>
            </w:tcMar>
          </w:tcPr>
          <w:p w:rsidR="00396EFC" w:rsidRPr="00396EFC" w:rsidP="00C04462" w14:paraId="5C87D042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6EF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Указанные ниже документы предоставляются в виде копий</w:t>
            </w:r>
            <w:r w:rsidRPr="00396EFC">
              <w:rPr>
                <w:rFonts w:ascii="Arial" w:hAnsi="Arial" w:cs="Arial"/>
                <w:color w:val="FF0000"/>
                <w:sz w:val="18"/>
                <w:szCs w:val="18"/>
              </w:rPr>
              <w:t xml:space="preserve">, подписанных </w:t>
            </w:r>
            <w:r w:rsidR="00106DE9">
              <w:rPr>
                <w:rFonts w:ascii="Arial" w:hAnsi="Arial" w:cs="Arial"/>
                <w:color w:val="FF0000"/>
                <w:sz w:val="18"/>
                <w:szCs w:val="18"/>
              </w:rPr>
              <w:t>уполномоченным представителем юридического лица</w:t>
            </w:r>
            <w:r w:rsidRPr="00396EFC" w:rsidR="00106DE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883B69">
              <w:rPr>
                <w:rFonts w:ascii="Arial" w:hAnsi="Arial" w:cs="Arial"/>
                <w:color w:val="FF0000"/>
                <w:sz w:val="18"/>
                <w:szCs w:val="18"/>
              </w:rPr>
              <w:t xml:space="preserve">(ИП), </w:t>
            </w:r>
            <w:r w:rsidRPr="00396EFC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либо неподписанных копий</w:t>
            </w:r>
            <w:r w:rsidRPr="00396EFC">
              <w:rPr>
                <w:rFonts w:ascii="Arial" w:hAnsi="Arial" w:cs="Arial"/>
                <w:color w:val="FF0000"/>
                <w:sz w:val="18"/>
                <w:szCs w:val="18"/>
              </w:rPr>
              <w:t xml:space="preserve"> с одноврем</w:t>
            </w:r>
            <w:bookmarkStart w:id="0" w:name="_GoBack"/>
            <w:bookmarkEnd w:id="0"/>
            <w:r w:rsidRPr="00396EFC">
              <w:rPr>
                <w:rFonts w:ascii="Arial" w:hAnsi="Arial" w:cs="Arial"/>
                <w:color w:val="FF0000"/>
                <w:sz w:val="18"/>
                <w:szCs w:val="18"/>
              </w:rPr>
              <w:t>енным предъявлением оригиналов таких документов для сверки</w:t>
            </w:r>
          </w:p>
          <w:p w:rsidR="00396EFC" w:rsidRPr="0016237D" w:rsidP="00C04462" w14:paraId="5C87D043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ресурсоснабжающей организацией</w:t>
            </w:r>
            <w:r w:rsidRPr="00396EFC" w:rsidR="000019CC">
              <w:rPr>
                <w:rFonts w:ascii="Arial" w:hAnsi="Arial" w:cs="Arial"/>
                <w:color w:val="FF0000"/>
                <w:sz w:val="18"/>
                <w:szCs w:val="18"/>
              </w:rPr>
              <w:t xml:space="preserve"> их идентичности</w:t>
            </w:r>
            <w:r w:rsidRPr="00396EFC" w:rsidR="000019CC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14:paraId="5C87D04C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AE5208" w:rsidRPr="00960BD5" w:rsidP="00D947B5" w14:paraId="5C87D048" w14:textId="03ACAB39">
            <w:pPr>
              <w:pStyle w:val="ListParagraph"/>
              <w:tabs>
                <w:tab w:val="left" w:pos="167"/>
              </w:tabs>
              <w:autoSpaceDE w:val="0"/>
              <w:autoSpaceDN w:val="0"/>
              <w:adjustRightInd w:val="0"/>
              <w:ind w:left="360" w:hanging="3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377" w:type="dxa"/>
          </w:tcPr>
          <w:p w:rsidR="00AE5208" w:rsidRPr="0016237D" w:rsidP="00C04462" w14:paraId="5C87D049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полномочия лица, подписавшего заявление от имени заявителя</w:t>
            </w:r>
          </w:p>
          <w:p w:rsidR="00883B69" w:rsidRPr="00883B69" w:rsidP="00C04462" w14:paraId="5C87D04A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4" w:hanging="204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83B69">
              <w:rPr>
                <w:rFonts w:ascii="Arial" w:hAnsi="Arial" w:cs="Arial"/>
                <w:sz w:val="20"/>
                <w:szCs w:val="20"/>
              </w:rPr>
      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883B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208" w:rsidRPr="00883B69" w:rsidP="00C04462" w14:paraId="5C87D04B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4" w:hanging="204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83B69">
              <w:rPr>
                <w:rFonts w:ascii="Arial" w:hAnsi="Arial" w:cs="Arial"/>
                <w:sz w:val="20"/>
                <w:szCs w:val="20"/>
              </w:rPr>
              <w:t xml:space="preserve">копия паспорта гражданина Российской Федерации или иного </w:t>
            </w:r>
            <w:hyperlink r:id="rId9" w:history="1">
              <w:r w:rsidRPr="00883B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документа</w:t>
              </w:r>
            </w:hyperlink>
            <w:r w:rsidRPr="00883B69">
              <w:rPr>
                <w:rFonts w:ascii="Arial" w:hAnsi="Arial" w:cs="Arial"/>
                <w:sz w:val="20"/>
                <w:szCs w:val="20"/>
              </w:rPr>
              <w:t>, удостоверяющего личность, если заявителем выступает индивидуальный предприниматель</w:t>
            </w:r>
            <w:r w:rsidR="00883B69">
              <w:rPr>
                <w:rFonts w:ascii="Arial" w:hAnsi="Arial" w:cs="Arial"/>
                <w:sz w:val="20"/>
                <w:szCs w:val="20"/>
              </w:rPr>
              <w:t>.</w:t>
            </w:r>
            <w:r w:rsidRPr="00883B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14:paraId="5C87D051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960BD5" w:rsidP="00D947B5" w14:paraId="5C87D04D" w14:textId="26057E6A">
            <w:pPr>
              <w:pStyle w:val="ListParagraph"/>
              <w:tabs>
                <w:tab w:val="left" w:pos="167"/>
              </w:tabs>
              <w:autoSpaceDE w:val="0"/>
              <w:autoSpaceDN w:val="0"/>
              <w:adjustRightInd w:val="0"/>
              <w:ind w:left="360" w:hanging="33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377" w:type="dxa"/>
          </w:tcPr>
          <w:p w:rsidR="00BC4B41" w:rsidRPr="0016237D" w:rsidP="00C04462" w14:paraId="5C87D04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собственности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37D">
              <w:rPr>
                <w:rFonts w:ascii="Arial" w:hAnsi="Arial" w:cs="Arial"/>
                <w:b/>
                <w:sz w:val="20"/>
                <w:szCs w:val="20"/>
              </w:rPr>
              <w:t>(пользования) на помещение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82E" w:rsidRPr="0016237D" w:rsidP="00C04462" w14:paraId="5C87D04F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 xml:space="preserve">свидетельство о государственной регистрации права собственности </w:t>
            </w:r>
          </w:p>
          <w:p w:rsidR="00A23013" w:rsidRPr="0016237D" w:rsidP="00C04462" w14:paraId="5C87D050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или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      </w:r>
          </w:p>
        </w:tc>
      </w:tr>
      <w:tr w14:paraId="5C87D056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A23013" w:rsidRPr="00960BD5" w:rsidP="00D947B5" w14:paraId="5C87D052" w14:textId="3ACA10FD">
            <w:pPr>
              <w:pStyle w:val="ListParagraph"/>
              <w:tabs>
                <w:tab w:val="left" w:pos="167"/>
              </w:tabs>
              <w:autoSpaceDE w:val="0"/>
              <w:autoSpaceDN w:val="0"/>
              <w:adjustRightInd w:val="0"/>
              <w:ind w:left="360" w:hanging="33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377" w:type="dxa"/>
          </w:tcPr>
          <w:p w:rsidR="00A23013" w:rsidRPr="0016237D" w:rsidP="00C04462" w14:paraId="5C87D053" w14:textId="38B9CD8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Акт разграничения границ балансовой принадлежности сторон (акт разграничения эксплуатационной ответственности сторон)</w:t>
            </w:r>
            <w:r w:rsidR="00106DE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1753F1" w:rsidR="00106DE9">
              <w:rPr>
                <w:rFonts w:ascii="Arial" w:hAnsi="Arial" w:cs="Arial"/>
                <w:b/>
                <w:sz w:val="20"/>
                <w:szCs w:val="20"/>
              </w:rPr>
              <w:t>акт о технологическом присоединении (при его наличии</w:t>
            </w:r>
            <w:r w:rsidRPr="00F5584F" w:rsidR="00106DE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5584F" w:rsidR="00D67FDD">
              <w:rPr>
                <w:rFonts w:ascii="Arial" w:hAnsi="Arial" w:cs="Arial"/>
                <w:b/>
                <w:sz w:val="20"/>
                <w:szCs w:val="20"/>
              </w:rPr>
              <w:t>/ уведомление об обеспечении сетевой организацией возможности присоединения к электрическим сетям</w:t>
            </w:r>
            <w:r w:rsidR="00D67F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23013" w:rsidRPr="0016237D" w:rsidP="00C04462" w14:paraId="5C87D054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A23013" w:rsidRPr="0016237D" w:rsidP="00C04462" w14:paraId="5C87D055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      </w:r>
          </w:p>
        </w:tc>
      </w:tr>
      <w:tr w14:paraId="5C87D05D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A23013" w:rsidRPr="00960BD5" w:rsidP="00D947B5" w14:paraId="5C87D057" w14:textId="4CCF153D">
            <w:pPr>
              <w:pStyle w:val="ListParagraph"/>
              <w:tabs>
                <w:tab w:val="left" w:pos="167"/>
              </w:tabs>
              <w:autoSpaceDE w:val="0"/>
              <w:autoSpaceDN w:val="0"/>
              <w:adjustRightInd w:val="0"/>
              <w:ind w:left="360" w:hanging="33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377" w:type="dxa"/>
          </w:tcPr>
          <w:p w:rsidR="00A23013" w:rsidRPr="0016237D" w:rsidP="00C04462" w14:paraId="5C87D058" w14:textId="77777777">
            <w:pPr>
              <w:autoSpaceDE w:val="0"/>
              <w:autoSpaceDN w:val="0"/>
              <w:adjustRightInd w:val="0"/>
              <w:ind w:firstLine="34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 xml:space="preserve">Документы, подтверждающие: </w:t>
            </w:r>
          </w:p>
          <w:p w:rsidR="00A23013" w:rsidRPr="0016237D" w:rsidP="00C04462" w14:paraId="5C87D059" w14:textId="34D8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04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</w:t>
            </w:r>
            <w:r w:rsidR="001D116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D1164">
              <w:rPr>
                <w:rFonts w:ascii="Arial" w:hAnsi="Arial" w:cs="Arial"/>
                <w:sz w:val="20"/>
                <w:szCs w:val="20"/>
              </w:rPr>
              <w:t>электрокотел</w:t>
            </w:r>
            <w:r w:rsidR="001D1164">
              <w:rPr>
                <w:rFonts w:ascii="Arial" w:hAnsi="Arial" w:cs="Arial"/>
                <w:sz w:val="20"/>
                <w:szCs w:val="20"/>
              </w:rPr>
              <w:t>)</w:t>
            </w:r>
            <w:r w:rsidRPr="0016237D">
              <w:rPr>
                <w:rFonts w:ascii="Arial" w:hAnsi="Arial" w:cs="Arial"/>
                <w:sz w:val="20"/>
                <w:szCs w:val="20"/>
              </w:rPr>
              <w:t>, подогрев воды</w:t>
            </w:r>
            <w:r w:rsidR="001D116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D1164">
              <w:rPr>
                <w:rFonts w:ascii="Arial" w:hAnsi="Arial" w:cs="Arial"/>
                <w:sz w:val="20"/>
                <w:szCs w:val="20"/>
              </w:rPr>
              <w:t>электроводонагреватель</w:t>
            </w:r>
            <w:r w:rsidR="001D1164">
              <w:rPr>
                <w:rFonts w:ascii="Arial" w:hAnsi="Arial" w:cs="Arial"/>
                <w:sz w:val="20"/>
                <w:szCs w:val="20"/>
              </w:rPr>
              <w:t>)</w:t>
            </w:r>
            <w:r w:rsidR="00106DE9">
              <w:rPr>
                <w:rFonts w:ascii="Arial" w:hAnsi="Arial" w:cs="Arial"/>
                <w:sz w:val="20"/>
                <w:szCs w:val="20"/>
              </w:rPr>
              <w:t>, полив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и т.д.);</w:t>
            </w:r>
          </w:p>
          <w:p w:rsidR="00A23013" w:rsidRPr="0016237D" w:rsidP="00C04462" w14:paraId="5C87D05A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04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виды и количество сельскохозяйственных животных и птиц (при наличии);</w:t>
            </w:r>
          </w:p>
          <w:p w:rsidR="00A23013" w:rsidRPr="0016237D" w:rsidP="00C04462" w14:paraId="5C87D05B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04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мощность применяемых устройств, с помощью которых осуществляется потребление коммунальных ресурсов.</w:t>
            </w:r>
          </w:p>
          <w:p w:rsidR="00A23013" w:rsidRPr="0016237D" w:rsidP="00C04462" w14:paraId="5C87D05C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предоставляются при отсутствии у заявителя приборов учета</w:t>
            </w:r>
          </w:p>
        </w:tc>
      </w:tr>
      <w:tr w14:paraId="5C87D061" w14:textId="77777777" w:rsidTr="00504011">
        <w:tblPrEx>
          <w:tblW w:w="10802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960BD5" w:rsidP="00D947B5" w14:paraId="5C87D05E" w14:textId="7EDD5F78">
            <w:pPr>
              <w:pStyle w:val="ListParagraph"/>
              <w:tabs>
                <w:tab w:val="left" w:pos="167"/>
              </w:tabs>
              <w:autoSpaceDE w:val="0"/>
              <w:autoSpaceDN w:val="0"/>
              <w:adjustRightInd w:val="0"/>
              <w:ind w:left="360" w:hanging="3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377" w:type="dxa"/>
          </w:tcPr>
          <w:p w:rsidR="00DC70CA" w:rsidP="00C04462" w14:paraId="62C91515" w14:textId="7777777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</w:p>
          <w:p w:rsidR="00DC70CA" w:rsidP="00C04462" w14:paraId="573AA70F" w14:textId="77777777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предоставляется при наличии у заявителя прибора(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) учета</w:t>
            </w:r>
          </w:p>
          <w:p w:rsidR="00DC70CA" w:rsidP="00C04462" w14:paraId="0027E1E4" w14:textId="7777777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70CA" w:rsidP="00C04462" w14:paraId="15118979" w14:textId="777777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Кроме того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70CA" w:rsidP="00C04462" w14:paraId="5CD3AFCA" w14:textId="777777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копия паспорта прибора учета или иного документа, содержащего сведения о наличии и типе установленных индивидуальных приборов учета, а также содержащего информацию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  дате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месте их установки (введения в эксплуатацию), дате опломбирования прибора учета заводом-изготовителем или организацией, осуществлявшей последнюю поверку прибора учета, а также установленном сроке проведения очередной поверки.</w:t>
            </w:r>
          </w:p>
          <w:p w:rsidR="00BA082E" w:rsidRPr="0016237D" w:rsidP="00C04462" w14:paraId="5C87D060" w14:textId="400BAF8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данные документы предоставляются заявителем дополнительно при наличии прибора(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) учета (за исключением случаев, если  прибора(ы) учета были установлены сетевой организацией / гарантирующим поставщиком</w:t>
            </w:r>
            <w:r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  <w:t>)</w:t>
            </w:r>
          </w:p>
        </w:tc>
      </w:tr>
      <w:tr w14:paraId="5C87D065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883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960BD5" w:rsidP="00D947B5" w14:paraId="5C87D062" w14:textId="78652384">
            <w:pPr>
              <w:pStyle w:val="ListParagraph"/>
              <w:tabs>
                <w:tab w:val="left" w:pos="167"/>
              </w:tabs>
              <w:autoSpaceDE w:val="0"/>
              <w:autoSpaceDN w:val="0"/>
              <w:adjustRightInd w:val="0"/>
              <w:ind w:left="360" w:hanging="33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377" w:type="dxa"/>
          </w:tcPr>
          <w:p w:rsidR="00CB3810" w:rsidRPr="0016237D" w:rsidP="00C04462" w14:paraId="5C87D063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6237D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соблюдение установленного порядка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  <w:r w:rsidRPr="0016237D">
              <w:rPr>
                <w:rFonts w:ascii="Arial" w:hAnsi="Arial" w:cs="Arial"/>
                <w:b/>
                <w:sz w:val="20"/>
                <w:szCs w:val="20"/>
              </w:rPr>
              <w:t xml:space="preserve"> оборудования дома электроплитами или электроотопительными установками</w:t>
            </w:r>
          </w:p>
          <w:p w:rsidR="00396EFC" w:rsidRPr="0016237D" w:rsidP="00C04462" w14:paraId="5C87D064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>предоставляется заявителем для применения к нему для расчетов по договору тарифов с понижающим коэффициентом 0,7 (применяемого в отношении электрической энергии, потребляемой населением, проживающим в сельских населенных пунктах, а также городских населенных пунктах в домах, оборудованных в установленном порядке стационарными электроплитами и электроотопительными установками).</w:t>
            </w:r>
          </w:p>
        </w:tc>
      </w:tr>
      <w:tr w14:paraId="5C87D067" w14:textId="77777777" w:rsidTr="00545F1C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1080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96EFC" w:rsidRPr="0016237D" w:rsidP="00D947B5" w14:paraId="5C87D066" w14:textId="77777777">
            <w:pPr>
              <w:autoSpaceDE w:val="0"/>
              <w:autoSpaceDN w:val="0"/>
              <w:adjustRightInd w:val="0"/>
              <w:ind w:hanging="332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е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ниже документ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предоставля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ю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тся в виде оригинал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ов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, подписанн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ых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заявителем</w:t>
            </w:r>
          </w:p>
        </w:tc>
      </w:tr>
      <w:tr w14:paraId="5C87D06B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9F5223" w:rsidRPr="00960BD5" w:rsidP="00D947B5" w14:paraId="5C87D068" w14:textId="1F44BD63">
            <w:pPr>
              <w:pStyle w:val="ListParagraph"/>
              <w:tabs>
                <w:tab w:val="left" w:pos="167"/>
              </w:tabs>
              <w:autoSpaceDE w:val="0"/>
              <w:autoSpaceDN w:val="0"/>
              <w:adjustRightInd w:val="0"/>
              <w:ind w:left="360" w:hanging="33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377" w:type="dxa"/>
            <w:shd w:val="clear" w:color="auto" w:fill="auto"/>
          </w:tcPr>
          <w:p w:rsidR="00AE5208" w:rsidRPr="0016237D" w:rsidP="00C04462" w14:paraId="5C87D069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62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37D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или 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16237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6237D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</w:t>
            </w:r>
          </w:p>
          <w:p w:rsidR="009F5223" w:rsidRPr="0016237D" w:rsidP="00C04462" w14:paraId="5C87D06A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</w:tc>
      </w:tr>
      <w:tr w14:paraId="5C87D06F" w14:textId="77777777" w:rsidTr="00504011">
        <w:tblPrEx>
          <w:tblW w:w="10802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1337A3" w:rsidRPr="00960BD5" w:rsidP="00D947B5" w14:paraId="5C87D06C" w14:textId="5B79F943">
            <w:pPr>
              <w:pStyle w:val="ListParagraph"/>
              <w:tabs>
                <w:tab w:val="left" w:pos="167"/>
              </w:tabs>
              <w:autoSpaceDE w:val="0"/>
              <w:autoSpaceDN w:val="0"/>
              <w:adjustRightInd w:val="0"/>
              <w:ind w:left="360" w:hanging="33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60BD5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377" w:type="dxa"/>
            <w:shd w:val="clear" w:color="auto" w:fill="auto"/>
          </w:tcPr>
          <w:p w:rsidR="001337A3" w:rsidRPr="001337A3" w:rsidP="00C04462" w14:paraId="5C87D06D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337A3">
              <w:rPr>
                <w:rFonts w:ascii="Arial" w:hAnsi="Arial" w:cs="Arial"/>
                <w:b/>
                <w:sz w:val="20"/>
                <w:szCs w:val="20"/>
              </w:rPr>
              <w:t xml:space="preserve">Согласие на обработку персональных данных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проживающих лиц</w:t>
            </w:r>
            <w:r w:rsidRPr="001337A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1337A3" w:rsidRPr="0016237D" w:rsidP="00C04462" w14:paraId="5C87D06E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ется в отношении и по </w:t>
            </w:r>
            <w:r w:rsidRPr="0016237D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желанию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лиц, проживающих в ИЖД</w:t>
            </w:r>
          </w:p>
        </w:tc>
      </w:tr>
    </w:tbl>
    <w:p w:rsidR="000B7A25" w:rsidRPr="00276F59" w:rsidP="00C04462" w14:paraId="5C87D072" w14:textId="68194D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cstheme="minorHAnsi"/>
          <w:b/>
        </w:rPr>
      </w:pPr>
    </w:p>
    <w:sectPr w:rsidSect="00EC34F5">
      <w:footerReference w:type="even" r:id="rId10"/>
      <w:footerReference w:type="first" r:id="rId11"/>
      <w:pgSz w:w="11906" w:h="16838"/>
      <w:pgMar w:top="426" w:right="282" w:bottom="284" w:left="426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522D" w14:paraId="5C87D075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1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16-0116,  ID:34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522D" w14:paraId="5C87D076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1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16-0116,  ID:34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1472B" w:rsidP="007F113D" w14:paraId="7705336E" w14:textId="77777777">
      <w:pPr>
        <w:spacing w:after="0" w:line="240" w:lineRule="auto"/>
      </w:pPr>
      <w:r>
        <w:separator/>
      </w:r>
    </w:p>
  </w:footnote>
  <w:footnote w:type="continuationSeparator" w:id="1">
    <w:p w:rsidR="0071472B" w:rsidP="007F113D" w14:paraId="2A29E863" w14:textId="77777777">
      <w:pPr>
        <w:spacing w:after="0" w:line="240" w:lineRule="auto"/>
      </w:pPr>
      <w:r>
        <w:continuationSeparator/>
      </w:r>
    </w:p>
  </w:footnote>
  <w:footnote w:id="2">
    <w:p w:rsidR="00A23013" w:rsidRPr="00F2034E" w:rsidP="00A23013" w14:paraId="5C87D079" w14:textId="77777777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16237D">
        <w:rPr>
          <w:rStyle w:val="FootnoteReference"/>
          <w:rFonts w:ascii="Arial" w:hAnsi="Arial" w:cs="Arial"/>
          <w:sz w:val="16"/>
          <w:szCs w:val="16"/>
        </w:rPr>
        <w:footnoteRef/>
      </w:r>
      <w:r w:rsidRPr="0016237D">
        <w:rPr>
          <w:rFonts w:ascii="Arial" w:hAnsi="Arial" w:cs="Arial"/>
          <w:sz w:val="16"/>
          <w:szCs w:val="16"/>
        </w:rPr>
        <w:t xml:space="preserve"> </w:t>
      </w:r>
      <w:r w:rsidRPr="00F2034E">
        <w:rPr>
          <w:rFonts w:ascii="Arial" w:hAnsi="Arial" w:cs="Arial"/>
          <w:sz w:val="12"/>
          <w:szCs w:val="12"/>
        </w:rPr>
        <w:t>Основные положения функционирования розничных рынков электрической энергии, утв. Постановлением Правительства РФ от 04.05.2012 № 442</w:t>
      </w:r>
      <w:r w:rsidRPr="00F2034E" w:rsidR="00883B69">
        <w:rPr>
          <w:rFonts w:ascii="Arial" w:hAnsi="Arial" w:cs="Arial"/>
          <w:sz w:val="12"/>
          <w:szCs w:val="12"/>
        </w:rPr>
        <w:t>;</w:t>
      </w:r>
    </w:p>
  </w:footnote>
  <w:footnote w:id="3">
    <w:p w:rsidR="00BC4B41" w:rsidRPr="00F2034E" w:rsidP="00DB2B8E" w14:paraId="5C87D07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F2034E">
        <w:rPr>
          <w:rStyle w:val="FootnoteReference"/>
          <w:rFonts w:ascii="Arial" w:hAnsi="Arial" w:cs="Arial"/>
          <w:sz w:val="12"/>
          <w:szCs w:val="12"/>
        </w:rPr>
        <w:footnoteRef/>
      </w:r>
      <w:r w:rsidRPr="00F2034E">
        <w:rPr>
          <w:rFonts w:ascii="Arial" w:hAnsi="Arial" w:cs="Arial"/>
          <w:sz w:val="12"/>
          <w:szCs w:val="12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утв.</w:t>
      </w:r>
      <w:r w:rsidRPr="00F2034E" w:rsidR="00883B69">
        <w:rPr>
          <w:rFonts w:ascii="Arial" w:hAnsi="Arial" w:cs="Arial"/>
          <w:sz w:val="12"/>
          <w:szCs w:val="12"/>
        </w:rPr>
        <w:t> </w:t>
      </w:r>
      <w:r w:rsidRPr="00F2034E">
        <w:rPr>
          <w:rFonts w:ascii="Arial" w:hAnsi="Arial" w:cs="Arial"/>
          <w:sz w:val="12"/>
          <w:szCs w:val="12"/>
        </w:rPr>
        <w:t>Постановлением Правительства РФ от 06.05.2011 № 354</w:t>
      </w:r>
      <w:r w:rsidRPr="00F2034E" w:rsidR="00883B69">
        <w:rPr>
          <w:rFonts w:ascii="Arial" w:hAnsi="Arial" w:cs="Arial"/>
          <w:sz w:val="12"/>
          <w:szCs w:val="12"/>
        </w:rPr>
        <w:t>;</w:t>
      </w:r>
    </w:p>
  </w:footnote>
  <w:footnote w:id="4">
    <w:p w:rsidR="00F2034E" w:rsidRPr="00F2034E" w:rsidP="00F2034E" w14:paraId="532FFA38" w14:textId="2BB46736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F2034E">
        <w:rPr>
          <w:rStyle w:val="FootnoteReference"/>
          <w:rFonts w:ascii="Arial" w:hAnsi="Arial" w:cs="Arial"/>
          <w:sz w:val="12"/>
          <w:szCs w:val="12"/>
        </w:rPr>
        <w:footnoteRef/>
      </w:r>
      <w:r w:rsidRPr="00F2034E">
        <w:rPr>
          <w:rFonts w:ascii="Arial" w:hAnsi="Arial" w:cs="Arial"/>
          <w:sz w:val="12"/>
          <w:szCs w:val="12"/>
        </w:rPr>
        <w:t xml:space="preserve"> Примен</w:t>
      </w:r>
      <w:r>
        <w:rPr>
          <w:rFonts w:ascii="Arial" w:hAnsi="Arial" w:cs="Arial"/>
          <w:sz w:val="12"/>
          <w:szCs w:val="12"/>
        </w:rPr>
        <w:t>я</w:t>
      </w:r>
      <w:r w:rsidRPr="00F2034E">
        <w:rPr>
          <w:rFonts w:ascii="Arial" w:hAnsi="Arial" w:cs="Arial"/>
          <w:sz w:val="12"/>
          <w:szCs w:val="12"/>
        </w:rPr>
        <w:t>ется в отношении следующих категорий потребителей:</w:t>
      </w:r>
    </w:p>
    <w:p w:rsidR="00F2034E" w:rsidRPr="00F2034E" w:rsidP="00F2034E" w14:paraId="729F1713" w14:textId="77777777">
      <w:pPr>
        <w:pStyle w:val="FootnoteText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F2034E">
        <w:rPr>
          <w:rFonts w:ascii="Arial" w:hAnsi="Arial" w:cs="Arial"/>
          <w:sz w:val="12"/>
          <w:szCs w:val="12"/>
        </w:rPr>
        <w:t>•</w:t>
      </w:r>
      <w:r w:rsidRPr="00F2034E">
        <w:rPr>
          <w:rFonts w:ascii="Arial" w:hAnsi="Arial" w:cs="Arial"/>
          <w:sz w:val="12"/>
          <w:szCs w:val="12"/>
        </w:rPr>
        <w:tab/>
        <w:t xml:space="preserve">юридические лица или индивидуальные предприниматели - владельцы </w:t>
      </w:r>
      <w:r w:rsidRPr="00F2034E">
        <w:rPr>
          <w:rFonts w:ascii="Arial" w:hAnsi="Arial" w:cs="Arial"/>
          <w:sz w:val="12"/>
          <w:szCs w:val="12"/>
        </w:rPr>
        <w:t>энергопринимающих</w:t>
      </w:r>
      <w:r w:rsidRPr="00F2034E">
        <w:rPr>
          <w:rFonts w:ascii="Arial" w:hAnsi="Arial" w:cs="Arial"/>
          <w:sz w:val="12"/>
          <w:szCs w:val="12"/>
        </w:rPr>
        <w:t xml:space="preserve"> устройств второй или третьей категории надежности, максимальная мощность которых составляет до 150 кВт включительно;</w:t>
      </w:r>
    </w:p>
    <w:p w:rsidR="00F2034E" w:rsidRPr="00F2034E" w:rsidP="00F2034E" w14:paraId="5C4520D9" w14:textId="77777777">
      <w:pPr>
        <w:pStyle w:val="FootnoteText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F2034E">
        <w:rPr>
          <w:rFonts w:ascii="Arial" w:hAnsi="Arial" w:cs="Arial"/>
          <w:sz w:val="12"/>
          <w:szCs w:val="12"/>
        </w:rPr>
        <w:t>•</w:t>
      </w:r>
      <w:r w:rsidRPr="00F2034E">
        <w:rPr>
          <w:rFonts w:ascii="Arial" w:hAnsi="Arial" w:cs="Arial"/>
          <w:sz w:val="12"/>
          <w:szCs w:val="12"/>
        </w:rPr>
        <w:tab/>
        <w:t xml:space="preserve">юридические лица или индивидуальные предприниматели - владельцы объектов </w:t>
      </w:r>
      <w:r w:rsidRPr="00F2034E">
        <w:rPr>
          <w:rFonts w:ascii="Arial" w:hAnsi="Arial" w:cs="Arial"/>
          <w:sz w:val="12"/>
          <w:szCs w:val="12"/>
        </w:rPr>
        <w:t>микрогенерации</w:t>
      </w:r>
      <w:r w:rsidRPr="00F2034E">
        <w:rPr>
          <w:rFonts w:ascii="Arial" w:hAnsi="Arial" w:cs="Arial"/>
          <w:sz w:val="12"/>
          <w:szCs w:val="12"/>
        </w:rPr>
        <w:t xml:space="preserve">, присоединяемых к объектам электросетевого хозяйства с уровнем напряжения до 1000 </w:t>
      </w:r>
      <w:r w:rsidRPr="00F2034E">
        <w:rPr>
          <w:rFonts w:ascii="Arial" w:hAnsi="Arial" w:cs="Arial"/>
          <w:sz w:val="12"/>
          <w:szCs w:val="12"/>
        </w:rPr>
        <w:t>В</w:t>
      </w:r>
      <w:r w:rsidRPr="00F2034E">
        <w:rPr>
          <w:rFonts w:ascii="Arial" w:hAnsi="Arial" w:cs="Arial"/>
          <w:sz w:val="12"/>
          <w:szCs w:val="12"/>
        </w:rPr>
        <w:t>;</w:t>
      </w:r>
    </w:p>
    <w:p w:rsidR="00F2034E" w:rsidRPr="00F2034E" w:rsidP="00F2034E" w14:paraId="630A02DD" w14:textId="77777777">
      <w:pPr>
        <w:pStyle w:val="FootnoteText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F2034E">
        <w:rPr>
          <w:rFonts w:ascii="Arial" w:hAnsi="Arial" w:cs="Arial"/>
          <w:sz w:val="12"/>
          <w:szCs w:val="12"/>
        </w:rPr>
        <w:t>•</w:t>
      </w:r>
      <w:r w:rsidRPr="00F2034E">
        <w:rPr>
          <w:rFonts w:ascii="Arial" w:hAnsi="Arial" w:cs="Arial"/>
          <w:sz w:val="12"/>
          <w:szCs w:val="12"/>
        </w:rPr>
        <w:tab/>
        <w:t xml:space="preserve">юридические лица или индивидуальные предприниматели - владельцы </w:t>
      </w:r>
      <w:r w:rsidRPr="00F2034E">
        <w:rPr>
          <w:rFonts w:ascii="Arial" w:hAnsi="Arial" w:cs="Arial"/>
          <w:sz w:val="12"/>
          <w:szCs w:val="12"/>
        </w:rPr>
        <w:t>энергопринимающих</w:t>
      </w:r>
      <w:r w:rsidRPr="00F2034E">
        <w:rPr>
          <w:rFonts w:ascii="Arial" w:hAnsi="Arial" w:cs="Arial"/>
          <w:sz w:val="12"/>
          <w:szCs w:val="12"/>
        </w:rPr>
        <w:t xml:space="preserve"> устройств, максимальная мощность которых составляет до 150 кВт включительно, электроснабжение которых предусматривается по одному источнику, и объектов </w:t>
      </w:r>
      <w:r w:rsidRPr="00F2034E">
        <w:rPr>
          <w:rFonts w:ascii="Arial" w:hAnsi="Arial" w:cs="Arial"/>
          <w:sz w:val="12"/>
          <w:szCs w:val="12"/>
        </w:rPr>
        <w:t>микрогенерации</w:t>
      </w:r>
      <w:r w:rsidRPr="00F2034E">
        <w:rPr>
          <w:rFonts w:ascii="Arial" w:hAnsi="Arial" w:cs="Arial"/>
          <w:sz w:val="12"/>
          <w:szCs w:val="12"/>
        </w:rPr>
        <w:t xml:space="preserve">, присоединяемых к объектам электросетевого хозяйства с уровнем напряжения до 1000 </w:t>
      </w:r>
      <w:r w:rsidRPr="00F2034E">
        <w:rPr>
          <w:rFonts w:ascii="Arial" w:hAnsi="Arial" w:cs="Arial"/>
          <w:sz w:val="12"/>
          <w:szCs w:val="12"/>
        </w:rPr>
        <w:t>В</w:t>
      </w:r>
      <w:r w:rsidRPr="00F2034E">
        <w:rPr>
          <w:rFonts w:ascii="Arial" w:hAnsi="Arial" w:cs="Arial"/>
          <w:sz w:val="12"/>
          <w:szCs w:val="12"/>
        </w:rPr>
        <w:t>;</w:t>
      </w:r>
    </w:p>
    <w:p w:rsidR="00F2034E" w:rsidRPr="00F2034E" w:rsidP="00F2034E" w14:paraId="121CD6EB" w14:textId="77777777">
      <w:pPr>
        <w:pStyle w:val="FootnoteText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F2034E">
        <w:rPr>
          <w:rFonts w:ascii="Arial" w:hAnsi="Arial" w:cs="Arial"/>
          <w:sz w:val="12"/>
          <w:szCs w:val="12"/>
        </w:rPr>
        <w:t>•</w:t>
      </w:r>
      <w:r w:rsidRPr="00F2034E">
        <w:rPr>
          <w:rFonts w:ascii="Arial" w:hAnsi="Arial" w:cs="Arial"/>
          <w:sz w:val="12"/>
          <w:szCs w:val="12"/>
        </w:rPr>
        <w:tab/>
        <w:t xml:space="preserve">физические лица - владельцы объекта </w:t>
      </w:r>
      <w:r w:rsidRPr="00F2034E">
        <w:rPr>
          <w:rFonts w:ascii="Arial" w:hAnsi="Arial" w:cs="Arial"/>
          <w:sz w:val="12"/>
          <w:szCs w:val="12"/>
        </w:rPr>
        <w:t>микрогенерации</w:t>
      </w:r>
      <w:r w:rsidRPr="00F2034E">
        <w:rPr>
          <w:rFonts w:ascii="Arial" w:hAnsi="Arial" w:cs="Arial"/>
          <w:sz w:val="12"/>
          <w:szCs w:val="12"/>
        </w:rPr>
        <w:t xml:space="preserve">, присоединяемого к объектам электросетевого хозяйства с уровнем напряжения до 1000 </w:t>
      </w:r>
      <w:r w:rsidRPr="00F2034E">
        <w:rPr>
          <w:rFonts w:ascii="Arial" w:hAnsi="Arial" w:cs="Arial"/>
          <w:sz w:val="12"/>
          <w:szCs w:val="12"/>
        </w:rPr>
        <w:t>В</w:t>
      </w:r>
      <w:r w:rsidRPr="00F2034E">
        <w:rPr>
          <w:rFonts w:ascii="Arial" w:hAnsi="Arial" w:cs="Arial"/>
          <w:sz w:val="12"/>
          <w:szCs w:val="12"/>
        </w:rPr>
        <w:t>;</w:t>
      </w:r>
    </w:p>
    <w:p w:rsidR="00F2034E" w:rsidRPr="00F2034E" w:rsidP="00F2034E" w14:paraId="776DA7CB" w14:textId="77777777">
      <w:pPr>
        <w:pStyle w:val="FootnoteText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F2034E">
        <w:rPr>
          <w:rFonts w:ascii="Arial" w:hAnsi="Arial" w:cs="Arial"/>
          <w:sz w:val="12"/>
          <w:szCs w:val="12"/>
        </w:rPr>
        <w:t>•</w:t>
      </w:r>
      <w:r w:rsidRPr="00F2034E">
        <w:rPr>
          <w:rFonts w:ascii="Arial" w:hAnsi="Arial" w:cs="Arial"/>
          <w:sz w:val="12"/>
          <w:szCs w:val="12"/>
        </w:rPr>
        <w:tab/>
        <w:t xml:space="preserve">физические лица - владельцы </w:t>
      </w:r>
      <w:r w:rsidRPr="00F2034E">
        <w:rPr>
          <w:rFonts w:ascii="Arial" w:hAnsi="Arial" w:cs="Arial"/>
          <w:sz w:val="12"/>
          <w:szCs w:val="12"/>
        </w:rPr>
        <w:t>энергопринимающих</w:t>
      </w:r>
      <w:r w:rsidRPr="00F2034E">
        <w:rPr>
          <w:rFonts w:ascii="Arial" w:hAnsi="Arial" w:cs="Arial"/>
          <w:sz w:val="12"/>
          <w:szCs w:val="12"/>
        </w:rPr>
        <w:t xml:space="preserve"> устройств, максимальная мощность которых составляет до 150 кВт включительно,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r w:rsidRPr="00F2034E">
        <w:rPr>
          <w:rFonts w:ascii="Arial" w:hAnsi="Arial" w:cs="Arial"/>
          <w:sz w:val="12"/>
          <w:szCs w:val="12"/>
        </w:rPr>
        <w:t>микрогенерации</w:t>
      </w:r>
      <w:r w:rsidRPr="00F2034E">
        <w:rPr>
          <w:rFonts w:ascii="Arial" w:hAnsi="Arial" w:cs="Arial"/>
          <w:sz w:val="12"/>
          <w:szCs w:val="12"/>
        </w:rPr>
        <w:t xml:space="preserve">, присоединяемых к объектам электросетевого хозяйства с уровнем напряжения до 1000 </w:t>
      </w:r>
      <w:r w:rsidRPr="00F2034E">
        <w:rPr>
          <w:rFonts w:ascii="Arial" w:hAnsi="Arial" w:cs="Arial"/>
          <w:sz w:val="12"/>
          <w:szCs w:val="12"/>
        </w:rPr>
        <w:t>В</w:t>
      </w:r>
      <w:r w:rsidRPr="00F2034E">
        <w:rPr>
          <w:rFonts w:ascii="Arial" w:hAnsi="Arial" w:cs="Arial"/>
          <w:sz w:val="12"/>
          <w:szCs w:val="12"/>
        </w:rPr>
        <w:t>;</w:t>
      </w:r>
    </w:p>
    <w:p w:rsidR="00F2034E" w:rsidRPr="00F2034E" w:rsidP="00F2034E" w14:paraId="3A7FCD1B" w14:textId="44CB2051">
      <w:pPr>
        <w:pStyle w:val="FootnoteText"/>
        <w:tabs>
          <w:tab w:val="left" w:pos="284"/>
        </w:tabs>
        <w:rPr>
          <w:rFonts w:ascii="Arial" w:hAnsi="Arial" w:cs="Arial"/>
          <w:sz w:val="12"/>
          <w:szCs w:val="12"/>
        </w:rPr>
      </w:pPr>
      <w:r w:rsidRPr="00F2034E">
        <w:rPr>
          <w:rFonts w:ascii="Arial" w:hAnsi="Arial" w:cs="Arial"/>
          <w:sz w:val="12"/>
          <w:szCs w:val="12"/>
        </w:rPr>
        <w:t>•</w:t>
      </w:r>
      <w:r w:rsidRPr="00F2034E">
        <w:rPr>
          <w:rFonts w:ascii="Arial" w:hAnsi="Arial" w:cs="Arial"/>
          <w:sz w:val="12"/>
          <w:szCs w:val="12"/>
        </w:rPr>
        <w:tab/>
        <w:t xml:space="preserve">физические лица - владельцы </w:t>
      </w:r>
      <w:r w:rsidRPr="00F2034E">
        <w:rPr>
          <w:rFonts w:ascii="Arial" w:hAnsi="Arial" w:cs="Arial"/>
          <w:sz w:val="12"/>
          <w:szCs w:val="12"/>
        </w:rPr>
        <w:t>энергопринимающих</w:t>
      </w:r>
      <w:r w:rsidRPr="00F2034E">
        <w:rPr>
          <w:rFonts w:ascii="Arial" w:hAnsi="Arial" w:cs="Arial"/>
          <w:sz w:val="12"/>
          <w:szCs w:val="12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r w:rsidRPr="00F2034E">
        <w:rPr>
          <w:rFonts w:ascii="Arial" w:hAnsi="Arial" w:cs="Arial"/>
          <w:sz w:val="12"/>
          <w:szCs w:val="12"/>
        </w:rPr>
        <w:t>энергопринимающих</w:t>
      </w:r>
      <w:r w:rsidRPr="00F2034E">
        <w:rPr>
          <w:rFonts w:ascii="Arial" w:hAnsi="Arial" w:cs="Arial"/>
          <w:sz w:val="12"/>
          <w:szCs w:val="12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</w:p>
  </w:footnote>
  <w:footnote w:id="5">
    <w:p w:rsidR="00CB3810" w:rsidRPr="00F2034E" w:rsidP="00CB3810" w14:paraId="5C87D07C" w14:textId="683602A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16237D">
        <w:rPr>
          <w:rStyle w:val="FootnoteReference"/>
          <w:rFonts w:ascii="Arial" w:hAnsi="Arial" w:cs="Arial"/>
          <w:sz w:val="16"/>
          <w:szCs w:val="16"/>
        </w:rPr>
        <w:footnoteRef/>
      </w:r>
      <w:r w:rsidRPr="0016237D">
        <w:rPr>
          <w:rFonts w:ascii="Arial" w:hAnsi="Arial" w:cs="Arial"/>
          <w:sz w:val="16"/>
          <w:szCs w:val="16"/>
        </w:rPr>
        <w:t xml:space="preserve"> </w:t>
      </w:r>
      <w:r w:rsidRPr="00F2034E">
        <w:rPr>
          <w:rFonts w:ascii="Arial" w:hAnsi="Arial" w:cs="Arial"/>
          <w:sz w:val="12"/>
          <w:szCs w:val="12"/>
        </w:rPr>
        <w:t>Подробная информация о порядке применения тарифа с понижающим коэффициентом 0,7 и перечень необходимых к предоставлению документов для применения такого тарифа содержатся на сайте в разделе «Клиентам – Физическим лицам – Применение тарифов для домов с электроплитами и электронагревателями</w:t>
      </w:r>
      <w:r w:rsidRPr="00F2034E" w:rsidR="00273167">
        <w:rPr>
          <w:rFonts w:ascii="Arial" w:hAnsi="Arial" w:cs="Arial"/>
          <w:sz w:val="12"/>
          <w:szCs w:val="12"/>
        </w:rPr>
        <w:t>»</w:t>
      </w:r>
      <w:r w:rsidRPr="00F2034E">
        <w:rPr>
          <w:rFonts w:ascii="Arial" w:hAnsi="Arial" w:cs="Arial"/>
          <w:sz w:val="12"/>
          <w:szCs w:val="12"/>
        </w:rPr>
        <w:t xml:space="preserve">. </w:t>
      </w:r>
    </w:p>
    <w:p w:rsidR="00CB3810" w:rsidRPr="00F2034E" w:rsidP="00CB3810" w14:paraId="5C87D07D" w14:textId="77777777">
      <w:pPr>
        <w:pStyle w:val="FootnoteText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13585B"/>
    <w:multiLevelType w:val="hybridMultilevel"/>
    <w:tmpl w:val="90FA4C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082EF6"/>
    <w:multiLevelType w:val="hybridMultilevel"/>
    <w:tmpl w:val="E4B6BE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057C"/>
    <w:multiLevelType w:val="hybridMultilevel"/>
    <w:tmpl w:val="0B82B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34E85"/>
    <w:multiLevelType w:val="hybridMultilevel"/>
    <w:tmpl w:val="27E0158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E6"/>
    <w:rsid w:val="000019CC"/>
    <w:rsid w:val="00020AE2"/>
    <w:rsid w:val="00046520"/>
    <w:rsid w:val="00067563"/>
    <w:rsid w:val="00072AA4"/>
    <w:rsid w:val="000B7A25"/>
    <w:rsid w:val="00106DE9"/>
    <w:rsid w:val="00125D16"/>
    <w:rsid w:val="001337A3"/>
    <w:rsid w:val="0016237D"/>
    <w:rsid w:val="0016609F"/>
    <w:rsid w:val="001753F1"/>
    <w:rsid w:val="001D1164"/>
    <w:rsid w:val="00200CFC"/>
    <w:rsid w:val="00202D71"/>
    <w:rsid w:val="0021035B"/>
    <w:rsid w:val="0024035C"/>
    <w:rsid w:val="00273167"/>
    <w:rsid w:val="00276F59"/>
    <w:rsid w:val="002A7029"/>
    <w:rsid w:val="0032135D"/>
    <w:rsid w:val="00396EFC"/>
    <w:rsid w:val="0042477A"/>
    <w:rsid w:val="00431C45"/>
    <w:rsid w:val="00437E41"/>
    <w:rsid w:val="00477FD2"/>
    <w:rsid w:val="004E7958"/>
    <w:rsid w:val="005E4CE6"/>
    <w:rsid w:val="006423C9"/>
    <w:rsid w:val="006A6779"/>
    <w:rsid w:val="0071472B"/>
    <w:rsid w:val="007A3729"/>
    <w:rsid w:val="00822337"/>
    <w:rsid w:val="00865753"/>
    <w:rsid w:val="00883B69"/>
    <w:rsid w:val="008F010D"/>
    <w:rsid w:val="008F7A47"/>
    <w:rsid w:val="0095641E"/>
    <w:rsid w:val="00960BD5"/>
    <w:rsid w:val="009F01E6"/>
    <w:rsid w:val="009F23AE"/>
    <w:rsid w:val="009F5223"/>
    <w:rsid w:val="00A23013"/>
    <w:rsid w:val="00A27358"/>
    <w:rsid w:val="00A57F42"/>
    <w:rsid w:val="00AE5208"/>
    <w:rsid w:val="00B67857"/>
    <w:rsid w:val="00BA082E"/>
    <w:rsid w:val="00BA379D"/>
    <w:rsid w:val="00BC4B41"/>
    <w:rsid w:val="00C04462"/>
    <w:rsid w:val="00C472C5"/>
    <w:rsid w:val="00CB3810"/>
    <w:rsid w:val="00D67FDD"/>
    <w:rsid w:val="00D87B1D"/>
    <w:rsid w:val="00D947B5"/>
    <w:rsid w:val="00DB2B8E"/>
    <w:rsid w:val="00DC70CA"/>
    <w:rsid w:val="00E23AF5"/>
    <w:rsid w:val="00EC34F5"/>
    <w:rsid w:val="00ED522D"/>
    <w:rsid w:val="00F02E6E"/>
    <w:rsid w:val="00F2034E"/>
    <w:rsid w:val="00F55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DD663-6F8F-44E9-9B29-597E820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0B7A25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0B7A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qFormat/>
    <w:rsid w:val="000B7A25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7F11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13D"/>
    <w:rPr>
      <w:vertAlign w:val="superscript"/>
    </w:rPr>
  </w:style>
  <w:style w:type="paragraph" w:styleId="FootnoteText">
    <w:name w:val="footnote text"/>
    <w:basedOn w:val="Normal"/>
    <w:link w:val="a0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7F11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1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573F"/>
    <w:pPr>
      <w:ind w:left="720"/>
      <w:contextualSpacing/>
    </w:pPr>
  </w:style>
  <w:style w:type="paragraph" w:customStyle="1" w:styleId="a1">
    <w:name w:val="Ариал"/>
    <w:basedOn w:val="Normal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">
    <w:name w:val="Заголовок 1 Знак"/>
    <w:basedOn w:val="DefaultParagraphFont"/>
    <w:link w:val="Heading1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0B7A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DB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276F5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276F59"/>
    <w:rPr>
      <w:rFonts w:ascii="Times New Roman" w:hAnsi="Times New Roman"/>
    </w:rPr>
  </w:style>
  <w:style w:type="paragraph" w:styleId="Footer">
    <w:name w:val="footer"/>
    <w:basedOn w:val="Normal"/>
    <w:link w:val="a3"/>
    <w:uiPriority w:val="99"/>
    <w:unhideWhenUsed/>
    <w:rsid w:val="00F1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16632"/>
  </w:style>
  <w:style w:type="paragraph" w:styleId="BalloonText">
    <w:name w:val="Balloon Text"/>
    <w:basedOn w:val="Normal"/>
    <w:link w:val="a4"/>
    <w:uiPriority w:val="99"/>
    <w:semiHidden/>
    <w:unhideWhenUsed/>
    <w:rsid w:val="00B1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111D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E52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consultantplus://offline/ref=8361F4C2A0418890FBA24A89C9DF3F9B72826027FE0F8367F0D5DB2FAFXE4CD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BEBB-C883-4E5E-818B-1F9D5A0B8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3AA4F-42E9-4038-96E9-E11668F2AF2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B0A89B3D-4971-4E64-B1B4-C88901DC8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CEC70-3DAF-44D9-AED6-25792EF1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Кащаева Елена Павловна</cp:lastModifiedBy>
  <cp:revision>18</cp:revision>
  <cp:lastPrinted>2015-12-25T05:12:00Z</cp:lastPrinted>
  <dcterms:created xsi:type="dcterms:W3CDTF">2022-10-04T09:32:00Z</dcterms:created>
  <dcterms:modified xsi:type="dcterms:W3CDTF">2024-04-11T05:30:00Z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0x010100A9C548DD321E584B93228BCCF74883D0</vt:lpwstr>
  </property>
</Properties>
</file>